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saab-fonts</w:t>
      </w:r>
      <w:r>
        <w:rPr>
          <w:rStyle w:val="a0"/>
          <w:rFonts w:ascii="Arial" w:hAnsi="Arial"/>
          <w:sz w:val="21"/>
        </w:rPr>
        <w:t xml:space="preserve"> </w:t>
      </w:r>
      <w:r>
        <w:rPr>
          <w:rStyle w:val="a0"/>
          <w:rFonts w:ascii="Arial" w:hAnsi="Arial"/>
          <w:sz w:val="21"/>
        </w:rPr>
        <w:t>0.91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interest in the program Gnomovision' (which makes passes at comp</w:t>
      </w:r>
      <w:r>
        <w:rPr>
          <w:rStyle w:val="a0"/>
          <w:rFonts w:ascii="Arial" w:hAnsi="Arial"/>
          <w:sz w:val="20"/>
        </w:rPr>
        <w:t>ilers) written by James Hacker.</w:t>
      </w:r>
    </w:p>
    <w:p>
      <w:pPr>
        <w:spacing w:line="420" w:lineRule="exact"/>
      </w:pPr>
      <w:r>
        <w:rPr>
          <w:rStyle w:val="a0"/>
          <w:rFonts w:ascii="Arial" w:hAnsi="Arial"/>
          <w:sz w:val="20"/>
        </w:rPr>
        <w:t>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w:t>
      </w:r>
      <w:r>
        <w:rPr>
          <w:rStyle w:val="a0"/>
          <w:rFonts w:ascii="Arial" w:hAnsi="Arial"/>
          <w:sz w:val="20"/>
        </w:rPr>
        <w:t>en in the body of this License.</w:t>
      </w:r>
    </w:p>
    <w:p>
      <w:pPr>
        <w:spacing w:line="420" w:lineRule="exact"/>
      </w:pPr>
      <w:r>
        <w:rPr>
          <w:rStyle w:val="a0"/>
          <w:rFonts w:ascii="Arial" w:hAnsi="Arial"/>
          <w:sz w:val="20"/>
        </w:rPr>
        <w:t>copyright holder saying it may be distributed under the terms of this General Public License. The "Program", below, refers to any such program or work, an</w:t>
      </w:r>
      <w:r>
        <w:rPr>
          <w:rStyle w:val="a0"/>
          <w:rFonts w:ascii="Arial" w:hAnsi="Arial"/>
          <w:sz w:val="20"/>
        </w:rPr>
        <w:t>d a "work based on the Program"</w:t>
      </w:r>
    </w:p>
    <w:p>
      <w:pPr>
        <w:spacing w:line="420" w:lineRule="exact"/>
      </w:pPr>
      <w:r>
        <w:rPr>
          <w:rStyle w:val="a0"/>
          <w:rFonts w:ascii="Arial" w:hAnsi="Arial"/>
          <w:sz w:val="20"/>
        </w:rPr>
        <w:t>copyright disclaimer" for the program, if necessary. Her</w:t>
      </w:r>
      <w:r>
        <w:rPr>
          <w:rStyle w:val="a0"/>
          <w:rFonts w:ascii="Arial" w:hAnsi="Arial"/>
          <w:sz w:val="20"/>
        </w:rPr>
        <w:t>e is a sample; alter the names:</w:t>
      </w:r>
    </w:p>
    <w:p>
      <w:pPr>
        <w:spacing w:line="420" w:lineRule="exact"/>
      </w:pPr>
      <w:r>
        <w:rPr>
          <w:rStyle w:val="a0"/>
          <w:rFonts w:ascii="Arial" w:hAnsi="Arial"/>
          <w:sz w:val="20"/>
        </w:rPr>
        <w:t>Copyright: Copyright © 2004 Bhupinder Singh and Sukhjinder Sidhu. All rights reserved. For licensing details, please visit http://guca.sourceforge.net/.SaabRegularBhupinderSingh,SukhjinderSidhu: Saab: 2004SaabVersion 0.91 2004SaabSaab is a trademark of Bhupinder Singh, Sukhjinder SidhuBhupinder Singh, Sukhjinder SidhuBhupinder Singhhttp://www.zenofliving.ca/bhupinder/GNU GENERAL PUBL</w:t>
      </w:r>
      <w:r>
        <w:rPr>
          <w:rStyle w:val="a0"/>
          <w:rFonts w:ascii="Arial" w:hAnsi="Arial"/>
          <w:sz w:val="20"/>
        </w:rPr>
        <w:t>IC LICENSE Version 2, June 1991</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w:t>
      </w:r>
      <w:r>
        <w:rPr>
          <w:rStyle w:val="a0"/>
          <w:rFonts w:ascii="Arial" w:hAnsi="Arial"/>
          <w:sz w:val="20"/>
        </w:rPr>
        <w:t>ons; type `show c' for details.</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